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B068D" w:rsidRDefault="00FB068D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АО </w:t>
            </w:r>
            <w:r>
              <w:rPr>
                <w:rFonts w:ascii="Arial" w:hAnsi="Arial" w:cs="Arial"/>
              </w:rPr>
              <w:t>«ПКС-Тепловые сети»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FB068D" w:rsidP="00FB068D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Насосы и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B068D" w:rsidRDefault="00FB068D" w:rsidP="00FB068D">
            <w:pPr>
              <w:ind w:left="12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ЕВ000352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FB068D" w:rsidP="00FB068D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ЕВ000352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1F29F1" w:rsidRDefault="00405B04" w:rsidP="001F29F1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  <w:r>
              <w:t>Наименование МТР</w:t>
            </w:r>
            <w:r w:rsidR="008D695C">
              <w:t>: поверхностный насос для циркуляции горячей воды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8C6B84" w:rsidRDefault="008C6B84" w:rsidP="008C6B84">
            <w:pPr>
              <w:pStyle w:val="1"/>
              <w:shd w:val="clear" w:color="auto" w:fill="auto"/>
              <w:spacing w:line="240" w:lineRule="exact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Системы местной подачи горячей 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Подача в рабочей точке,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 диапазоне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B1FE9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Напор в рабочей точке,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</w:rPr>
              <w:t>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8C6B84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27.1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C0DB9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C0DB9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B1FE9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354542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+4</w:t>
            </w:r>
            <w:r w:rsidR="007B1FE9">
              <w:rPr>
                <w:rFonts w:ascii="Arial" w:hAnsi="Arial" w:cs="Arial"/>
                <w:color w:val="000000" w:themeColor="text1"/>
                <w:sz w:val="16"/>
                <w:szCs w:val="16"/>
              </w:rPr>
              <w:t>….90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415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Конструктивные параметры спирального </w:t>
            </w:r>
            <w:r w:rsidR="00F66485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  <w:r w:rsidR="00405B04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орпус</w:t>
            </w:r>
            <w:r w:rsidR="00F66485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="00405B04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C0DB9" w:rsidP="00F8514D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7B1FE9" w:rsidP="007B1FE9">
            <w:pPr>
              <w:pStyle w:val="1"/>
              <w:shd w:val="clear" w:color="auto" w:fill="auto"/>
              <w:spacing w:line="240" w:lineRule="exact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Горизонтальный, многоступенчатый, центробежный насос с односторонним всасыванием с осевым всасывающим и радиальным выпускным патрубком</w:t>
            </w:r>
            <w:r w:rsid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CC0DB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3795F" w:rsidRDefault="00F6648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корпуса, </w:t>
            </w:r>
            <w:r w:rsid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7B1FE9" w:rsidRDefault="007B1FE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Чугун</w:t>
            </w:r>
            <w:r w:rsidR="00C372B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EN-</w:t>
            </w:r>
            <w:r w:rsidR="00404745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JL</w:t>
            </w:r>
            <w:r w:rsidR="00C372B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1030</w:t>
            </w: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рабочего колеса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7B1FE9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нержавеющая сталь </w:t>
            </w: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Уплотнение вала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7B1FE9" w:rsidRDefault="007B1FE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AVBE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804B5" w:rsidRDefault="007B1FE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D695C">
              <w:rPr>
                <w:rFonts w:ascii="Arial" w:hAnsi="Arial" w:cs="Arial"/>
                <w:color w:val="000000" w:themeColor="text1"/>
                <w:sz w:val="16"/>
                <w:szCs w:val="16"/>
              </w:rPr>
              <w:t>Через внутреннюю трубную резьбу</w:t>
            </w:r>
            <w:r w:rsidR="008D695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D</w:t>
            </w:r>
            <w:r w:rsidR="00F804B5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N</w:t>
            </w:r>
            <w:r w:rsidR="00F804B5" w:rsidRPr="00F804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 1 /2</w:t>
            </w:r>
          </w:p>
        </w:tc>
      </w:tr>
      <w:tr w:rsidR="00B11D23" w:rsidTr="00E55A3F">
        <w:trPr>
          <w:trHeight w:val="26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Длина насоса от фланца всасывающего патрубка до конца вала,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791245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NPSH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не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6959E9" w:rsidRDefault="006959E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1.2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6959E9" w:rsidRDefault="006959E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3х220-240D/380-415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YV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Номинальный ток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6959E9" w:rsidP="004A0DB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4.6-5.2/2.6-3.0А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6959E9" w:rsidRDefault="006959E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2800-2840об/м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6959E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79,6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IP 55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A3091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A30912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синхронный</w:t>
            </w:r>
            <w:r w:rsidR="00A3091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трехфазный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764EF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  <w:r w:rsidR="00CE6B94">
              <w:rPr>
                <w:rFonts w:ascii="Arial" w:hAnsi="Arial" w:cs="Arial"/>
                <w:color w:val="000000" w:themeColor="text1"/>
                <w:sz w:val="16"/>
                <w:szCs w:val="16"/>
              </w:rPr>
              <w:t>+двигатель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990B85" w:rsidRDefault="00990B8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6959E9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Муфта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A0DB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754" w:type="dxa"/>
            <w:vAlign w:val="center"/>
          </w:tcPr>
          <w:p w:rsidR="00F32C97" w:rsidRPr="00F32C97" w:rsidRDefault="002F4B05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Егоров Андрей Алексеевич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F32C97" w:rsidRDefault="002F4B05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Мастер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CD2DE6" w:rsidRDefault="00CD2DE6" w:rsidP="00F32C9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89216230813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C27" w:rsidRDefault="00150C27">
      <w:r>
        <w:separator/>
      </w:r>
    </w:p>
  </w:endnote>
  <w:endnote w:type="continuationSeparator" w:id="0">
    <w:p w:rsidR="00150C27" w:rsidRDefault="00150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C27" w:rsidRDefault="00150C27"/>
  </w:footnote>
  <w:footnote w:type="continuationSeparator" w:id="0">
    <w:p w:rsidR="00150C27" w:rsidRDefault="00150C2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216A8"/>
    <w:rsid w:val="00025DD5"/>
    <w:rsid w:val="00100DA2"/>
    <w:rsid w:val="00150C27"/>
    <w:rsid w:val="001A50EB"/>
    <w:rsid w:val="001B0727"/>
    <w:rsid w:val="001E5965"/>
    <w:rsid w:val="001F29F1"/>
    <w:rsid w:val="00220DF8"/>
    <w:rsid w:val="00260154"/>
    <w:rsid w:val="002B6AF8"/>
    <w:rsid w:val="002F4B05"/>
    <w:rsid w:val="00307242"/>
    <w:rsid w:val="00354542"/>
    <w:rsid w:val="00395BCA"/>
    <w:rsid w:val="00403F5B"/>
    <w:rsid w:val="00404745"/>
    <w:rsid w:val="00405B04"/>
    <w:rsid w:val="0043795F"/>
    <w:rsid w:val="004A0DB5"/>
    <w:rsid w:val="004B2492"/>
    <w:rsid w:val="004C1CA1"/>
    <w:rsid w:val="00517419"/>
    <w:rsid w:val="00547725"/>
    <w:rsid w:val="00567BA1"/>
    <w:rsid w:val="00571DB6"/>
    <w:rsid w:val="00594B04"/>
    <w:rsid w:val="005D2385"/>
    <w:rsid w:val="00660606"/>
    <w:rsid w:val="006959E9"/>
    <w:rsid w:val="00706439"/>
    <w:rsid w:val="0073695A"/>
    <w:rsid w:val="007415F1"/>
    <w:rsid w:val="00752694"/>
    <w:rsid w:val="00791245"/>
    <w:rsid w:val="007A2A31"/>
    <w:rsid w:val="007B1FE9"/>
    <w:rsid w:val="007D4669"/>
    <w:rsid w:val="0080258B"/>
    <w:rsid w:val="008154D3"/>
    <w:rsid w:val="00850897"/>
    <w:rsid w:val="008A35C5"/>
    <w:rsid w:val="008C6B84"/>
    <w:rsid w:val="008D695C"/>
    <w:rsid w:val="00926582"/>
    <w:rsid w:val="00964276"/>
    <w:rsid w:val="0097158D"/>
    <w:rsid w:val="00990B85"/>
    <w:rsid w:val="009A7470"/>
    <w:rsid w:val="009B6115"/>
    <w:rsid w:val="009E15D1"/>
    <w:rsid w:val="009E20D1"/>
    <w:rsid w:val="00A30912"/>
    <w:rsid w:val="00A7586E"/>
    <w:rsid w:val="00A93774"/>
    <w:rsid w:val="00AA1A1C"/>
    <w:rsid w:val="00AE327B"/>
    <w:rsid w:val="00B06D0E"/>
    <w:rsid w:val="00B11D23"/>
    <w:rsid w:val="00B45E07"/>
    <w:rsid w:val="00B74B25"/>
    <w:rsid w:val="00BB2C0C"/>
    <w:rsid w:val="00C372B6"/>
    <w:rsid w:val="00C61894"/>
    <w:rsid w:val="00CC0DB9"/>
    <w:rsid w:val="00CC124C"/>
    <w:rsid w:val="00CC327B"/>
    <w:rsid w:val="00CD0912"/>
    <w:rsid w:val="00CD2DE6"/>
    <w:rsid w:val="00CE6B94"/>
    <w:rsid w:val="00D33282"/>
    <w:rsid w:val="00D764EF"/>
    <w:rsid w:val="00DD4309"/>
    <w:rsid w:val="00DE5514"/>
    <w:rsid w:val="00E55A3F"/>
    <w:rsid w:val="00F32C97"/>
    <w:rsid w:val="00F60723"/>
    <w:rsid w:val="00F66485"/>
    <w:rsid w:val="00F804B5"/>
    <w:rsid w:val="00F8514D"/>
    <w:rsid w:val="00FB068D"/>
    <w:rsid w:val="00FB5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327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E327B"/>
    <w:rPr>
      <w:color w:val="000080"/>
      <w:u w:val="single"/>
    </w:rPr>
  </w:style>
  <w:style w:type="character" w:customStyle="1" w:styleId="Bodytext">
    <w:name w:val="Body text_"/>
    <w:basedOn w:val="a0"/>
    <w:link w:val="1"/>
    <w:rsid w:val="00AE32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AE32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AE32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AE32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AE32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AE32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AE327B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AE327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AE327B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AE327B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AE327B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744D2-EAC2-44F4-9E52-07944B09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PCS\n.freyndling (WST-SVE-096)</cp:lastModifiedBy>
  <cp:revision>2</cp:revision>
  <dcterms:created xsi:type="dcterms:W3CDTF">2020-06-04T13:13:00Z</dcterms:created>
  <dcterms:modified xsi:type="dcterms:W3CDTF">2020-06-04T13:13:00Z</dcterms:modified>
</cp:coreProperties>
</file>